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43" w:rsidRDefault="00E9124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ESPERTI 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DI MENTORING E ORIENTAMENTO</w:t>
      </w:r>
      <w:r w:rsidR="00A043D4">
        <w:rPr>
          <w:rFonts w:ascii="Calibri"/>
          <w:b/>
          <w:sz w:val="24"/>
        </w:rPr>
        <w:t xml:space="preserve">, SOSTEGNO DISCIPLINARE </w:t>
      </w:r>
      <w:bookmarkStart w:id="0" w:name="_GoBack"/>
      <w:bookmarkEnd w:id="0"/>
      <w:r>
        <w:rPr>
          <w:rFonts w:ascii="Calibri"/>
          <w:b/>
          <w:sz w:val="24"/>
        </w:rPr>
        <w:t xml:space="preserve"> </w:t>
      </w:r>
    </w:p>
    <w:p w:rsidR="005208CB" w:rsidRDefault="005208C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</w:t>
      </w:r>
    </w:p>
    <w:p w:rsidR="005208CB" w:rsidRDefault="005208C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PERCORSI DI ORIENTAMENTO CON IL COINVOLGIMENTO DELLE FAMIGLIE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0F7947" w:rsidRDefault="000F7947" w:rsidP="000F7947">
      <w:pPr>
        <w:ind w:left="993" w:right="1274"/>
        <w:jc w:val="center"/>
        <w:rPr>
          <w:b/>
          <w:i/>
        </w:rPr>
      </w:pPr>
    </w:p>
    <w:p w:rsidR="00B43CD8" w:rsidRPr="009D3028" w:rsidRDefault="00B43CD8" w:rsidP="00B43CD8">
      <w:pPr>
        <w:spacing w:line="240" w:lineRule="exact"/>
        <w:ind w:right="3405"/>
        <w:jc w:val="center"/>
        <w:rPr>
          <w:b/>
          <w:sz w:val="21"/>
          <w:lang w:val="en-US"/>
        </w:rPr>
      </w:pPr>
      <w:r>
        <w:rPr>
          <w:b/>
          <w:i/>
        </w:rPr>
        <w:t xml:space="preserve">                                                             </w:t>
      </w:r>
      <w:r w:rsidR="000F7947">
        <w:rPr>
          <w:b/>
          <w:i/>
        </w:rPr>
        <w:t xml:space="preserve">CUP: </w:t>
      </w:r>
      <w:r w:rsidRPr="00275565">
        <w:rPr>
          <w:b/>
          <w:spacing w:val="17"/>
          <w:w w:val="95"/>
          <w:sz w:val="21"/>
          <w:lang w:val="en-US"/>
        </w:rPr>
        <w:t>I94D22003010006</w:t>
      </w:r>
    </w:p>
    <w:p w:rsidR="000F7947" w:rsidRPr="00D03F80" w:rsidRDefault="000F7947" w:rsidP="000F7947">
      <w:pPr>
        <w:ind w:left="993" w:right="1274"/>
        <w:jc w:val="center"/>
        <w:rPr>
          <w:b/>
          <w:sz w:val="24"/>
          <w:szCs w:val="24"/>
        </w:rPr>
      </w:pPr>
    </w:p>
    <w:p w:rsidR="00E91243" w:rsidRPr="000F7947" w:rsidRDefault="00E91243" w:rsidP="000F7947">
      <w:pPr>
        <w:spacing w:before="44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La/il </w:t>
      </w:r>
      <w:proofErr w:type="spellStart"/>
      <w:r>
        <w:rPr>
          <w:rFonts w:ascii="Book Antiqua" w:hAnsi="Book Antiqua"/>
          <w:b w:val="0"/>
          <w:bCs w:val="0"/>
        </w:rPr>
        <w:t>sottoscritt</w:t>
      </w:r>
      <w:proofErr w:type="spellEnd"/>
      <w:r>
        <w:rPr>
          <w:rFonts w:ascii="Book Antiqua" w:hAnsi="Book Antiqua"/>
          <w:b w:val="0"/>
          <w:bCs w:val="0"/>
        </w:rPr>
        <w:t>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Docente </w:t>
      </w:r>
      <w:r w:rsidR="007642BA">
        <w:rPr>
          <w:rFonts w:ascii="Book Antiqua" w:hAnsi="Book Antiqua"/>
          <w:w w:val="95"/>
          <w:sz w:val="24"/>
          <w:szCs w:val="24"/>
        </w:rPr>
        <w:t xml:space="preserve"> collaborazione plurima (docente presso altra scuola)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B43CD8" w:rsidRPr="005208CB" w:rsidRDefault="00B43CD8">
      <w:pPr>
        <w:pStyle w:val="Corpotesto"/>
        <w:rPr>
          <w:rFonts w:ascii="Book Antiqua" w:hAnsi="Book Antiqua"/>
          <w:b/>
        </w:rPr>
      </w:pPr>
      <w:r w:rsidRPr="005208CB">
        <w:rPr>
          <w:rFonts w:ascii="Book Antiqua" w:hAnsi="Book Antiqua"/>
          <w:b/>
        </w:rPr>
        <w:t>PER IL SEGUENTE PROGETTO FORMATIVO (INDICARE CON UNA CROCETTA)</w:t>
      </w:r>
    </w:p>
    <w:p w:rsidR="00B43CD8" w:rsidRDefault="00B43CD8">
      <w:pPr>
        <w:pStyle w:val="Corpotesto"/>
        <w:rPr>
          <w:rFonts w:ascii="Book Antiqua" w:hAnsi="Book Antiqua"/>
        </w:rPr>
      </w:pPr>
    </w:p>
    <w:p w:rsidR="00B43CD8" w:rsidRDefault="00B43CD8" w:rsidP="00B43CD8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1 (COACHING, ORIENTAMENTO, SUPPORTO PSICOLOGICO);</w:t>
      </w:r>
    </w:p>
    <w:p w:rsidR="00B43CD8" w:rsidRDefault="00B43CD8" w:rsidP="00B43CD8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2 (COACHING, SUPPORTO E SOSTEGNO DISCIPLINARE</w:t>
      </w:r>
      <w:r w:rsidR="005208CB">
        <w:rPr>
          <w:rFonts w:ascii="Book Antiqua" w:hAnsi="Book Antiqua"/>
        </w:rPr>
        <w:t xml:space="preserve"> BES</w:t>
      </w:r>
      <w:r>
        <w:rPr>
          <w:rFonts w:ascii="Book Antiqua" w:hAnsi="Book Antiqua"/>
        </w:rPr>
        <w:t>)</w:t>
      </w:r>
    </w:p>
    <w:p w:rsidR="005208CB" w:rsidRDefault="005208CB" w:rsidP="005208CB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3 (COACHING E SUPPORTO IN DISCIPLINE TARGET)</w:t>
      </w:r>
    </w:p>
    <w:p w:rsidR="005208CB" w:rsidRDefault="005208CB" w:rsidP="005208CB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4 (</w:t>
      </w:r>
      <w:r w:rsidR="005C5FC9">
        <w:rPr>
          <w:rFonts w:ascii="Book Antiqua" w:hAnsi="Book Antiqua"/>
        </w:rPr>
        <w:t xml:space="preserve">SUPPORTO E </w:t>
      </w:r>
      <w:r>
        <w:rPr>
          <w:rFonts w:ascii="Book Antiqua" w:hAnsi="Book Antiqua"/>
        </w:rPr>
        <w:t>ORIENTAMENTO FAMIGLIE)</w:t>
      </w:r>
    </w:p>
    <w:p w:rsidR="00426BC0" w:rsidRDefault="00426BC0">
      <w:pPr>
        <w:pStyle w:val="Corpotesto"/>
        <w:rPr>
          <w:rFonts w:ascii="Book Antiqua" w:hAnsi="Book Antiqua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 tal fine, valendosi delle disposizioni di cui agli artt. 46 e 47 del DPR 28 dicembre 2000 n. 445, consapevole delle sanzioni stabilite per le false attestazioni e mendaci dichiarazioni, previste dal Codice Penale e dalle  Leggi speciali in materia: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DICHIARA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sotto la propria personale responsabilità di: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della cittadinanza italiana o di uno degli Stati membri dell’Unione europea o di cittadinanza di Stati non membri dell’Unione europea;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godere dei diritti civili e politici in Italia e/o nello Stato di appartenenza;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essere stato/a destituito/a da pubblici impieghi;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non trovarsi in situazione di incompatibilità, ai sensi di quanto previsto dal d.lgs. n. 39/2013 e dall’art. 53, del d.lgs. n. 165/2001; 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ovvero, nel caso in cui sussistano situazioni di incompatibilit</w:t>
      </w:r>
      <w:r>
        <w:rPr>
          <w:rFonts w:ascii="Book Antiqua" w:hAnsi="Book Antiqua"/>
          <w:w w:val="95"/>
        </w:rPr>
        <w:t>à, che le stesse sono le seguen</w:t>
      </w:r>
      <w:r w:rsidRPr="005208CB">
        <w:rPr>
          <w:rFonts w:ascii="Book Antiqua" w:hAnsi="Book Antiqua"/>
          <w:w w:val="95"/>
        </w:rPr>
        <w:t>ti:______________________________________________________________________________________________________________________</w:t>
      </w:r>
      <w:r>
        <w:rPr>
          <w:rFonts w:ascii="Book Antiqua" w:hAnsi="Book Antiqua"/>
          <w:w w:val="95"/>
        </w:rPr>
        <w:t>__________________________;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 di non trovarsi in situazioni di conflitto di interessi, anche potenziale, ai sensi dell’art. 53, comma 14, del d.lgs. n. 165/2001, che possano interferire con l’esercizio dell’incarico;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che l’esercizio dell’incarico non coinvolge interessi propri o interessi di parenti, affini entro il secondo grado, del coniuge o di conviventi, oppure di persone con le quali abbia</w:t>
      </w:r>
      <w:r>
        <w:rPr>
          <w:rFonts w:ascii="Book Antiqua" w:hAnsi="Book Antiqua"/>
          <w:w w:val="95"/>
        </w:rPr>
        <w:t xml:space="preserve"> rapporti di frequentazione abi</w:t>
      </w:r>
      <w:r w:rsidRPr="005208CB">
        <w:rPr>
          <w:rFonts w:ascii="Book Antiqua" w:hAnsi="Book Antiqua"/>
          <w:w w:val="95"/>
        </w:rPr>
        <w:t xml:space="preserve">tuale, né interessi di soggetti od organizzazioni con cui egli o il coniuge abbia causa pendente o grave inimicizia o rapporti di credito o debito </w:t>
      </w:r>
    </w:p>
    <w:p w:rsidR="005208CB" w:rsidRDefault="005208CB" w:rsidP="005208CB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lastRenderedPageBreak/>
        <w:t>significativi o interessi di soggetti od organizzazion</w:t>
      </w:r>
      <w:r>
        <w:rPr>
          <w:rFonts w:ascii="Book Antiqua" w:hAnsi="Book Antiqua"/>
          <w:w w:val="95"/>
        </w:rPr>
        <w:t>i di cui sia tu</w:t>
      </w:r>
      <w:r w:rsidRPr="005208CB">
        <w:rPr>
          <w:rFonts w:ascii="Book Antiqua" w:hAnsi="Book Antiqua"/>
          <w:w w:val="95"/>
        </w:rPr>
        <w:t xml:space="preserve">tore, curatore, procuratore o agente, titolare effettivo, ovvero di enti, associazioni anche non </w:t>
      </w:r>
      <w:proofErr w:type="spellStart"/>
      <w:r w:rsidRPr="005208CB">
        <w:rPr>
          <w:rFonts w:ascii="Book Antiqua" w:hAnsi="Book Antiqua"/>
          <w:w w:val="95"/>
        </w:rPr>
        <w:t>ricono-sciute</w:t>
      </w:r>
      <w:proofErr w:type="spellEnd"/>
      <w:r w:rsidRPr="005208CB">
        <w:rPr>
          <w:rFonts w:ascii="Book Antiqua" w:hAnsi="Book Antiqua"/>
          <w:w w:val="95"/>
        </w:rPr>
        <w:t>, comitati, società o stabilimenti di cui sia amministratore o gerente o dirigente;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aver preso piena cognizione del D.M. 26 aprile 2022, n. 105, recante il Codice di Comportamento dei dipendenti del Ministero dell’Istruzione e del merito;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 comunicare tempestivamente all’Istituzione scolastica conferente eventuali variazioni che dovessero intervenire nel corso dello svolgimento dell’incarico;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altresì a comunicare all’Istituzione scolastica qualsiasi altra circostanza sopravvenuta di carattere ostativo rispetto all’espletamento dell’incarico;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 dipendente presso la seguente</w:t>
      </w:r>
      <w:r w:rsidRPr="005208CB">
        <w:rPr>
          <w:rFonts w:ascii="Book Antiqua" w:hAnsi="Book Antiqua"/>
          <w:w w:val="95"/>
        </w:rPr>
        <w:tab/>
        <w:t xml:space="preserve"> pubblica amministrazione: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  <w:t xml:space="preserve">in qualità di  </w:t>
      </w:r>
      <w:r w:rsidRPr="005208CB">
        <w:rPr>
          <w:rFonts w:ascii="Book Antiqua" w:hAnsi="Book Antiqua"/>
          <w:w w:val="95"/>
        </w:rPr>
        <w:tab/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dei requisiti essenziali previsti dall’ Avviso di selezione;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aver preso visione dell’Avviso e di approvarne senza riserva ogni contenuto.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 stato informato/a, ai sensi dell’art. 13 del Regolamento (UE) 2016/679 del Parlamento euro-</w:t>
      </w:r>
      <w:proofErr w:type="spellStart"/>
      <w:r w:rsidRPr="005208CB">
        <w:rPr>
          <w:rFonts w:ascii="Book Antiqua" w:hAnsi="Book Antiqua"/>
          <w:w w:val="95"/>
        </w:rPr>
        <w:t>peo</w:t>
      </w:r>
      <w:proofErr w:type="spellEnd"/>
      <w:r w:rsidRPr="005208CB">
        <w:rPr>
          <w:rFonts w:ascii="Book Antiqua" w:hAnsi="Book Antiqua"/>
          <w:w w:val="95"/>
        </w:rPr>
        <w:t xml:space="preserve"> e del Consiglio del 27 aprile 2016 e del decreto legislativo 30 giugno 2003, n. 196, circa il </w:t>
      </w:r>
      <w:proofErr w:type="spellStart"/>
      <w:r w:rsidRPr="005208CB">
        <w:rPr>
          <w:rFonts w:ascii="Book Antiqua" w:hAnsi="Book Antiqua"/>
          <w:w w:val="95"/>
        </w:rPr>
        <w:t>trattamen</w:t>
      </w:r>
      <w:proofErr w:type="spellEnd"/>
      <w:r w:rsidRPr="005208CB">
        <w:rPr>
          <w:rFonts w:ascii="Book Antiqua" w:hAnsi="Book Antiqua"/>
          <w:w w:val="95"/>
        </w:rPr>
        <w:t>-to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Allega alla presente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a)</w:t>
      </w:r>
      <w:r w:rsidRPr="005208CB">
        <w:rPr>
          <w:rFonts w:ascii="Book Antiqua" w:hAnsi="Book Antiqua"/>
          <w:w w:val="95"/>
        </w:rPr>
        <w:tab/>
        <w:t xml:space="preserve">scheda di </w:t>
      </w:r>
      <w:r w:rsidRPr="005208CB">
        <w:rPr>
          <w:rFonts w:ascii="Book Antiqua" w:hAnsi="Book Antiqua"/>
          <w:b/>
          <w:w w:val="95"/>
        </w:rPr>
        <w:t>autovalutazione</w:t>
      </w:r>
      <w:r w:rsidRPr="005208CB">
        <w:rPr>
          <w:rFonts w:ascii="Book Antiqua" w:hAnsi="Book Antiqua"/>
          <w:w w:val="95"/>
        </w:rPr>
        <w:t xml:space="preserve"> (allegato B)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b)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Curriculum vitae in formato</w:t>
      </w:r>
      <w:r w:rsidRPr="005208CB">
        <w:rPr>
          <w:rFonts w:ascii="Book Antiqua" w:hAnsi="Book Antiqua"/>
          <w:w w:val="95"/>
        </w:rPr>
        <w:t xml:space="preserve"> europeo;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c)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fotocopia</w:t>
      </w:r>
      <w:r w:rsidRPr="005208CB">
        <w:rPr>
          <w:rFonts w:ascii="Book Antiqua" w:hAnsi="Book Antiqua"/>
          <w:w w:val="95"/>
        </w:rPr>
        <w:t xml:space="preserve"> documento di riconoscimento in corso di validità;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b/>
          <w:w w:val="95"/>
        </w:rPr>
      </w:pPr>
      <w:r w:rsidRPr="005208CB">
        <w:rPr>
          <w:rFonts w:ascii="Book Antiqua" w:hAnsi="Book Antiqua"/>
          <w:w w:val="95"/>
        </w:rPr>
        <w:t>d)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DICHIARAZIONE CONGIUNTA</w:t>
      </w:r>
      <w:r w:rsidRPr="005208CB">
        <w:rPr>
          <w:rFonts w:ascii="Book Antiqua" w:hAnsi="Book Antiqua"/>
          <w:w w:val="95"/>
        </w:rP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5208CB">
        <w:rPr>
          <w:rFonts w:ascii="Book Antiqua" w:hAnsi="Book Antiqua"/>
          <w:b/>
          <w:w w:val="95"/>
        </w:rPr>
        <w:t>solo per personale esterno all’amministrazione pubblica)</w:t>
      </w: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Data ______________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w w:val="95"/>
        </w:rPr>
        <w:tab/>
      </w:r>
      <w:r>
        <w:rPr>
          <w:rFonts w:ascii="Book Antiqua" w:hAnsi="Book Antiqua"/>
          <w:w w:val="95"/>
        </w:rPr>
        <w:t xml:space="preserve">                             </w:t>
      </w:r>
      <w:r w:rsidRPr="005208CB">
        <w:rPr>
          <w:rFonts w:ascii="Book Antiqua" w:hAnsi="Book Antiqua"/>
          <w:w w:val="95"/>
        </w:rPr>
        <w:t>Firma _______________________</w:t>
      </w:r>
    </w:p>
    <w:p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:rsidR="005208CB" w:rsidRDefault="005208CB" w:rsidP="005208CB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sectPr w:rsidR="00E912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AB" w:rsidRDefault="00976EAB">
      <w:r>
        <w:separator/>
      </w:r>
    </w:p>
  </w:endnote>
  <w:endnote w:type="continuationSeparator" w:id="0">
    <w:p w:rsidR="00976EAB" w:rsidRDefault="009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3D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43D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AB" w:rsidRDefault="00976EAB">
      <w:r>
        <w:separator/>
      </w:r>
    </w:p>
  </w:footnote>
  <w:footnote w:type="continuationSeparator" w:id="0">
    <w:p w:rsidR="00976EAB" w:rsidRDefault="0097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A41008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28F2579E">
          <wp:extent cx="6115050" cy="71310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 w:rsidP="00A41008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0F7947" w:rsidRDefault="00A41008">
    <w:pPr>
      <w:pStyle w:val="Intestazione"/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sz w:val="15"/>
        <w:szCs w:val="15"/>
      </w:rPr>
      <w:t>C.da</w:t>
    </w:r>
    <w:proofErr w:type="spellEnd"/>
    <w:r>
      <w:rPr>
        <w:rFonts w:ascii="Arial" w:hAnsi="Arial" w:cs="Arial"/>
        <w:sz w:val="15"/>
        <w:szCs w:val="15"/>
      </w:rPr>
      <w:t xml:space="preserve">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243"/>
    <w:rsid w:val="000870DE"/>
    <w:rsid w:val="000A6E16"/>
    <w:rsid w:val="000F7947"/>
    <w:rsid w:val="001F51EC"/>
    <w:rsid w:val="002F175B"/>
    <w:rsid w:val="00426BC0"/>
    <w:rsid w:val="005208CB"/>
    <w:rsid w:val="005C26E0"/>
    <w:rsid w:val="005C5FC9"/>
    <w:rsid w:val="00637980"/>
    <w:rsid w:val="00686A88"/>
    <w:rsid w:val="006F648A"/>
    <w:rsid w:val="007642BA"/>
    <w:rsid w:val="00884D7F"/>
    <w:rsid w:val="00885502"/>
    <w:rsid w:val="00942225"/>
    <w:rsid w:val="00976EAB"/>
    <w:rsid w:val="00A043D4"/>
    <w:rsid w:val="00A33331"/>
    <w:rsid w:val="00A41008"/>
    <w:rsid w:val="00AB6A10"/>
    <w:rsid w:val="00AC56D7"/>
    <w:rsid w:val="00B30FBB"/>
    <w:rsid w:val="00B43CD8"/>
    <w:rsid w:val="00BA3B1A"/>
    <w:rsid w:val="00BB4F4A"/>
    <w:rsid w:val="00D03D46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>HP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alunno</cp:lastModifiedBy>
  <cp:revision>5</cp:revision>
  <dcterms:created xsi:type="dcterms:W3CDTF">2023-07-26T08:40:00Z</dcterms:created>
  <dcterms:modified xsi:type="dcterms:W3CDTF">2023-11-18T16:47:00Z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